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51D13" w14:textId="77777777" w:rsidR="00B053C7" w:rsidRPr="00EB28E5" w:rsidRDefault="00B053C7" w:rsidP="00B053C7">
      <w:pPr>
        <w:rPr>
          <w:rFonts w:ascii="Arial" w:hAnsi="Arial" w:cs="Arial"/>
        </w:rPr>
      </w:pPr>
    </w:p>
    <w:p w14:paraId="3139518C" w14:textId="72E9F81A" w:rsidR="00B053C7" w:rsidRPr="00EB28E5" w:rsidRDefault="00B053C7" w:rsidP="00651E07">
      <w:pPr>
        <w:ind w:left="720" w:hanging="720"/>
        <w:rPr>
          <w:rFonts w:ascii="Arial" w:hAnsi="Arial" w:cs="Arial"/>
        </w:rPr>
      </w:pPr>
      <w:r w:rsidRPr="00EB28E5">
        <w:rPr>
          <w:rFonts w:ascii="Arial" w:hAnsi="Arial" w:cs="Arial"/>
          <w:b/>
        </w:rPr>
        <w:t>Texts:</w:t>
      </w:r>
      <w:r w:rsidRPr="00EB28E5">
        <w:rPr>
          <w:rFonts w:ascii="Arial" w:hAnsi="Arial" w:cs="Arial"/>
        </w:rPr>
        <w:tab/>
        <w:t xml:space="preserve">1) Billstein, Libeskind, Lott: </w:t>
      </w:r>
      <w:r w:rsidRPr="00EB28E5">
        <w:rPr>
          <w:rFonts w:ascii="Arial" w:hAnsi="Arial" w:cs="Arial"/>
          <w:u w:val="single"/>
        </w:rPr>
        <w:t xml:space="preserve"> A </w:t>
      </w:r>
      <w:proofErr w:type="gramStart"/>
      <w:r w:rsidRPr="00EB28E5">
        <w:rPr>
          <w:rFonts w:ascii="Arial" w:hAnsi="Arial" w:cs="Arial"/>
          <w:u w:val="single"/>
        </w:rPr>
        <w:t>Problem Solving</w:t>
      </w:r>
      <w:proofErr w:type="gramEnd"/>
      <w:r w:rsidRPr="00EB28E5">
        <w:rPr>
          <w:rFonts w:ascii="Arial" w:hAnsi="Arial" w:cs="Arial"/>
          <w:u w:val="single"/>
        </w:rPr>
        <w:t xml:space="preserve"> Approac</w:t>
      </w:r>
      <w:r w:rsidR="000224CE">
        <w:rPr>
          <w:rFonts w:ascii="Arial" w:hAnsi="Arial" w:cs="Arial"/>
          <w:u w:val="single"/>
        </w:rPr>
        <w:t>h to Mathematics for Elementary</w:t>
      </w:r>
      <w:r w:rsidR="00651E07" w:rsidRPr="00EB28E5">
        <w:rPr>
          <w:rFonts w:ascii="Arial" w:hAnsi="Arial" w:cs="Arial"/>
          <w:u w:val="single"/>
        </w:rPr>
        <w:t xml:space="preserve"> </w:t>
      </w:r>
      <w:r w:rsidRPr="00EB28E5">
        <w:rPr>
          <w:rFonts w:ascii="Arial" w:hAnsi="Arial" w:cs="Arial"/>
          <w:u w:val="single"/>
        </w:rPr>
        <w:t>School Teachers</w:t>
      </w:r>
      <w:r w:rsidRPr="00EB28E5">
        <w:rPr>
          <w:rFonts w:ascii="Arial" w:hAnsi="Arial" w:cs="Arial"/>
        </w:rPr>
        <w:t xml:space="preserve"> (Pearson Publ.)  1</w:t>
      </w:r>
      <w:r w:rsidR="009B579D" w:rsidRPr="00EB28E5">
        <w:rPr>
          <w:rFonts w:ascii="Arial" w:hAnsi="Arial" w:cs="Arial"/>
        </w:rPr>
        <w:t>3</w:t>
      </w:r>
      <w:r w:rsidR="006F1070" w:rsidRPr="00EB28E5">
        <w:rPr>
          <w:rFonts w:ascii="Arial" w:hAnsi="Arial" w:cs="Arial"/>
          <w:vertAlign w:val="superscript"/>
        </w:rPr>
        <w:t>t</w:t>
      </w:r>
      <w:r w:rsidRPr="00EB28E5">
        <w:rPr>
          <w:rFonts w:ascii="Arial" w:hAnsi="Arial" w:cs="Arial"/>
          <w:vertAlign w:val="superscript"/>
        </w:rPr>
        <w:t>h</w:t>
      </w:r>
      <w:r w:rsidRPr="00EB28E5">
        <w:rPr>
          <w:rFonts w:ascii="Arial" w:hAnsi="Arial" w:cs="Arial"/>
        </w:rPr>
        <w:t xml:space="preserve"> ed.</w:t>
      </w:r>
    </w:p>
    <w:p w14:paraId="5FB1D8FA" w14:textId="76A7DDBB" w:rsidR="00B053C7" w:rsidRDefault="00B053C7" w:rsidP="00B053C7">
      <w:pPr>
        <w:ind w:firstLine="720"/>
        <w:rPr>
          <w:rFonts w:ascii="Arial" w:hAnsi="Arial" w:cs="Arial"/>
        </w:rPr>
      </w:pPr>
      <w:r w:rsidRPr="00EB28E5">
        <w:rPr>
          <w:rFonts w:ascii="Arial" w:hAnsi="Arial" w:cs="Arial"/>
        </w:rPr>
        <w:t xml:space="preserve">2) </w:t>
      </w:r>
      <w:r w:rsidRPr="00EB28E5">
        <w:rPr>
          <w:rFonts w:ascii="Arial" w:hAnsi="Arial" w:cs="Arial"/>
          <w:b/>
        </w:rPr>
        <w:t xml:space="preserve"> </w:t>
      </w:r>
      <w:r w:rsidRPr="00EB28E5">
        <w:rPr>
          <w:rFonts w:ascii="Arial" w:hAnsi="Arial" w:cs="Arial"/>
        </w:rPr>
        <w:t>Supplemental sheets provided by instructor.</w:t>
      </w:r>
    </w:p>
    <w:p w14:paraId="20F24253" w14:textId="77777777" w:rsidR="00FB1950" w:rsidRPr="00EB28E5" w:rsidRDefault="00FB1950" w:rsidP="00B053C7">
      <w:pPr>
        <w:ind w:firstLine="720"/>
        <w:rPr>
          <w:rFonts w:ascii="Arial" w:hAnsi="Arial" w:cs="Arial"/>
        </w:rPr>
      </w:pPr>
    </w:p>
    <w:p w14:paraId="06685C33" w14:textId="068B3099" w:rsidR="00B053C7" w:rsidRDefault="00B053C7" w:rsidP="00FB1950">
      <w:pPr>
        <w:rPr>
          <w:rStyle w:val="Hyperlink"/>
          <w:rFonts w:ascii="Arial" w:hAnsi="Arial" w:cs="Arial"/>
        </w:rPr>
      </w:pPr>
      <w:r w:rsidRPr="00EB28E5">
        <w:rPr>
          <w:rFonts w:ascii="Arial" w:hAnsi="Arial" w:cs="Arial"/>
          <w:b/>
        </w:rPr>
        <w:t>Course Supervisor:</w:t>
      </w:r>
      <w:r w:rsidR="00B6379F" w:rsidRPr="00EB28E5">
        <w:rPr>
          <w:rFonts w:ascii="Arial" w:hAnsi="Arial" w:cs="Arial"/>
        </w:rPr>
        <w:t xml:space="preserve"> Thea Pignataro</w:t>
      </w:r>
      <w:r w:rsidR="00EB28E5" w:rsidRPr="00EB28E5">
        <w:rPr>
          <w:rFonts w:ascii="Arial" w:hAnsi="Arial" w:cs="Arial"/>
        </w:rPr>
        <w:t xml:space="preserve">, </w:t>
      </w:r>
      <w:r w:rsidRPr="00EB28E5">
        <w:rPr>
          <w:rFonts w:ascii="Arial" w:hAnsi="Arial" w:cs="Arial"/>
          <w:b/>
        </w:rPr>
        <w:t>email</w:t>
      </w:r>
      <w:r w:rsidRPr="00EB28E5">
        <w:rPr>
          <w:rFonts w:ascii="Arial" w:hAnsi="Arial" w:cs="Arial"/>
        </w:rPr>
        <w:t xml:space="preserve">: </w:t>
      </w:r>
      <w:hyperlink r:id="rId7" w:history="1">
        <w:r w:rsidR="00E73534" w:rsidRPr="00EB28E5">
          <w:rPr>
            <w:rStyle w:val="Hyperlink"/>
            <w:rFonts w:ascii="Arial" w:hAnsi="Arial" w:cs="Arial"/>
          </w:rPr>
          <w:t>thea@ccny.cuny.edu</w:t>
        </w:r>
      </w:hyperlink>
    </w:p>
    <w:p w14:paraId="24D41149" w14:textId="77777777" w:rsidR="00FB1950" w:rsidRPr="00EB28E5" w:rsidRDefault="00FB1950" w:rsidP="00FB1950">
      <w:pPr>
        <w:rPr>
          <w:rFonts w:ascii="Arial" w:hAnsi="Arial" w:cs="Arial"/>
        </w:rPr>
      </w:pPr>
    </w:p>
    <w:p w14:paraId="14369F1C" w14:textId="293A27BF" w:rsidR="009B579D" w:rsidRPr="00EB28E5" w:rsidRDefault="00B053C7" w:rsidP="00B053C7">
      <w:pPr>
        <w:jc w:val="both"/>
        <w:rPr>
          <w:rFonts w:ascii="Arial" w:hAnsi="Arial" w:cs="Arial"/>
        </w:rPr>
      </w:pPr>
      <w:r w:rsidRPr="00EB28E5">
        <w:rPr>
          <w:rFonts w:ascii="Arial" w:hAnsi="Arial" w:cs="Arial"/>
        </w:rPr>
        <w:t>Sections in Billstein</w:t>
      </w:r>
      <w:r w:rsidR="003D09F3" w:rsidRPr="00EB28E5">
        <w:rPr>
          <w:rFonts w:ascii="Arial" w:hAnsi="Arial" w:cs="Arial"/>
        </w:rPr>
        <w:t xml:space="preserve"> with number of class hours to cover material</w:t>
      </w:r>
    </w:p>
    <w:p w14:paraId="1045AB9C" w14:textId="7F84DE6C" w:rsidR="003D09F3" w:rsidRPr="00EB28E5" w:rsidRDefault="00B053C7" w:rsidP="009B579D">
      <w:pPr>
        <w:ind w:left="720" w:firstLine="720"/>
        <w:jc w:val="both"/>
        <w:rPr>
          <w:rFonts w:ascii="Arial" w:hAnsi="Arial" w:cs="Arial"/>
        </w:rPr>
      </w:pPr>
      <w:r w:rsidRPr="00EB28E5">
        <w:rPr>
          <w:rFonts w:ascii="Arial" w:hAnsi="Arial" w:cs="Arial"/>
        </w:rPr>
        <w:t xml:space="preserve">1-1, 1-2, </w:t>
      </w:r>
      <w:r w:rsidR="003D09F3" w:rsidRPr="00EB28E5">
        <w:rPr>
          <w:rFonts w:ascii="Arial" w:hAnsi="Arial" w:cs="Arial"/>
        </w:rPr>
        <w:tab/>
      </w:r>
      <w:r w:rsidR="003D09F3" w:rsidRPr="00EB28E5">
        <w:rPr>
          <w:rFonts w:ascii="Arial" w:hAnsi="Arial" w:cs="Arial"/>
        </w:rPr>
        <w:tab/>
      </w:r>
      <w:r w:rsidR="00117951" w:rsidRPr="00EB28E5">
        <w:rPr>
          <w:rFonts w:ascii="Arial" w:hAnsi="Arial" w:cs="Arial"/>
        </w:rPr>
        <w:tab/>
      </w:r>
      <w:r w:rsidR="00C4424C">
        <w:rPr>
          <w:rFonts w:ascii="Arial" w:hAnsi="Arial" w:cs="Arial"/>
        </w:rPr>
        <w:t>4</w:t>
      </w:r>
      <w:r w:rsidR="003D09F3" w:rsidRPr="00EB28E5">
        <w:rPr>
          <w:rFonts w:ascii="Arial" w:hAnsi="Arial" w:cs="Arial"/>
        </w:rPr>
        <w:t xml:space="preserve"> class hours</w:t>
      </w:r>
    </w:p>
    <w:p w14:paraId="3E7D7EE7" w14:textId="5B9A3584" w:rsidR="00117951" w:rsidRPr="00EB28E5" w:rsidRDefault="00C4424C" w:rsidP="00117951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2-1, </w:t>
      </w:r>
      <w:r w:rsidR="00B053C7" w:rsidRPr="00EB28E5">
        <w:rPr>
          <w:rFonts w:ascii="Arial" w:hAnsi="Arial" w:cs="Arial"/>
        </w:rPr>
        <w:t xml:space="preserve">2-2, 2-3, </w:t>
      </w:r>
      <w:r w:rsidR="00117951" w:rsidRPr="00EB28E5">
        <w:rPr>
          <w:rFonts w:ascii="Arial" w:hAnsi="Arial" w:cs="Arial"/>
        </w:rPr>
        <w:tab/>
      </w:r>
      <w:r w:rsidR="00117951" w:rsidRPr="00EB28E5">
        <w:rPr>
          <w:rFonts w:ascii="Arial" w:hAnsi="Arial" w:cs="Arial"/>
        </w:rPr>
        <w:tab/>
      </w:r>
      <w:r w:rsidR="00117951" w:rsidRPr="00EB28E5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="00117951" w:rsidRPr="00EB28E5">
        <w:rPr>
          <w:rFonts w:ascii="Arial" w:hAnsi="Arial" w:cs="Arial"/>
        </w:rPr>
        <w:t xml:space="preserve"> class hours</w:t>
      </w:r>
    </w:p>
    <w:p w14:paraId="487C642F" w14:textId="02E8C25C" w:rsidR="006F1070" w:rsidRPr="00EB28E5" w:rsidRDefault="00B053C7" w:rsidP="006F1070">
      <w:pPr>
        <w:ind w:left="720" w:firstLine="720"/>
        <w:jc w:val="both"/>
        <w:rPr>
          <w:rFonts w:ascii="Arial" w:hAnsi="Arial" w:cs="Arial"/>
        </w:rPr>
      </w:pPr>
      <w:r w:rsidRPr="00EB28E5">
        <w:rPr>
          <w:rFonts w:ascii="Arial" w:hAnsi="Arial" w:cs="Arial"/>
        </w:rPr>
        <w:t xml:space="preserve">3-1, 3-2, 3-3, </w:t>
      </w:r>
      <w:r w:rsidR="009B579D" w:rsidRPr="00EB28E5">
        <w:rPr>
          <w:rFonts w:ascii="Arial" w:hAnsi="Arial" w:cs="Arial"/>
        </w:rPr>
        <w:t xml:space="preserve">3-4, 3-5, </w:t>
      </w:r>
      <w:r w:rsidR="00117951" w:rsidRPr="00EB28E5">
        <w:rPr>
          <w:rFonts w:ascii="Arial" w:hAnsi="Arial" w:cs="Arial"/>
        </w:rPr>
        <w:tab/>
      </w:r>
      <w:r w:rsidR="000224CE">
        <w:rPr>
          <w:rFonts w:ascii="Arial" w:hAnsi="Arial" w:cs="Arial"/>
        </w:rPr>
        <w:tab/>
      </w:r>
      <w:r w:rsidR="006F1070" w:rsidRPr="00EB28E5">
        <w:rPr>
          <w:rFonts w:ascii="Arial" w:hAnsi="Arial" w:cs="Arial"/>
        </w:rPr>
        <w:t>8 class hours</w:t>
      </w:r>
    </w:p>
    <w:p w14:paraId="17D03E0C" w14:textId="6844AC96" w:rsidR="006F1070" w:rsidRPr="00EB28E5" w:rsidRDefault="00B053C7" w:rsidP="006F1070">
      <w:pPr>
        <w:ind w:left="720" w:firstLine="720"/>
        <w:jc w:val="both"/>
        <w:rPr>
          <w:rFonts w:ascii="Arial" w:hAnsi="Arial" w:cs="Arial"/>
        </w:rPr>
      </w:pPr>
      <w:r w:rsidRPr="00EB28E5">
        <w:rPr>
          <w:rFonts w:ascii="Arial" w:hAnsi="Arial" w:cs="Arial"/>
        </w:rPr>
        <w:t xml:space="preserve">4-1, 4-2, 4-3, </w:t>
      </w:r>
      <w:r w:rsidR="006F1070" w:rsidRPr="00EB28E5">
        <w:rPr>
          <w:rFonts w:ascii="Arial" w:hAnsi="Arial" w:cs="Arial"/>
        </w:rPr>
        <w:tab/>
      </w:r>
      <w:r w:rsidR="006F1070" w:rsidRPr="00EB28E5">
        <w:rPr>
          <w:rFonts w:ascii="Arial" w:hAnsi="Arial" w:cs="Arial"/>
        </w:rPr>
        <w:tab/>
      </w:r>
      <w:r w:rsidR="000224CE">
        <w:rPr>
          <w:rFonts w:ascii="Arial" w:hAnsi="Arial" w:cs="Arial"/>
        </w:rPr>
        <w:tab/>
      </w:r>
      <w:r w:rsidR="00C4424C">
        <w:rPr>
          <w:rFonts w:ascii="Arial" w:hAnsi="Arial" w:cs="Arial"/>
        </w:rPr>
        <w:t>6</w:t>
      </w:r>
      <w:r w:rsidR="006F1070" w:rsidRPr="00EB28E5">
        <w:rPr>
          <w:rFonts w:ascii="Arial" w:hAnsi="Arial" w:cs="Arial"/>
        </w:rPr>
        <w:t xml:space="preserve"> class hours</w:t>
      </w:r>
    </w:p>
    <w:p w14:paraId="45DDED5E" w14:textId="1EF708E2" w:rsidR="006F1070" w:rsidRPr="00EB28E5" w:rsidRDefault="00B053C7" w:rsidP="006F1070">
      <w:pPr>
        <w:ind w:left="720" w:firstLine="720"/>
        <w:jc w:val="both"/>
        <w:rPr>
          <w:rFonts w:ascii="Arial" w:hAnsi="Arial" w:cs="Arial"/>
        </w:rPr>
      </w:pPr>
      <w:r w:rsidRPr="00EB28E5">
        <w:rPr>
          <w:rFonts w:ascii="Arial" w:hAnsi="Arial" w:cs="Arial"/>
        </w:rPr>
        <w:t xml:space="preserve">5-1, 5-2, </w:t>
      </w:r>
      <w:r w:rsidR="006F1070" w:rsidRPr="00EB28E5">
        <w:rPr>
          <w:rFonts w:ascii="Arial" w:hAnsi="Arial" w:cs="Arial"/>
        </w:rPr>
        <w:tab/>
      </w:r>
      <w:r w:rsidR="006F1070" w:rsidRPr="00EB28E5">
        <w:rPr>
          <w:rFonts w:ascii="Arial" w:hAnsi="Arial" w:cs="Arial"/>
        </w:rPr>
        <w:tab/>
      </w:r>
      <w:r w:rsidR="006F1070" w:rsidRPr="00EB28E5">
        <w:rPr>
          <w:rFonts w:ascii="Arial" w:hAnsi="Arial" w:cs="Arial"/>
        </w:rPr>
        <w:tab/>
      </w:r>
      <w:r w:rsidR="00C4424C">
        <w:rPr>
          <w:rFonts w:ascii="Arial" w:hAnsi="Arial" w:cs="Arial"/>
        </w:rPr>
        <w:t>4</w:t>
      </w:r>
      <w:r w:rsidR="006F1070" w:rsidRPr="00EB28E5">
        <w:rPr>
          <w:rFonts w:ascii="Arial" w:hAnsi="Arial" w:cs="Arial"/>
        </w:rPr>
        <w:t xml:space="preserve"> class hours</w:t>
      </w:r>
    </w:p>
    <w:p w14:paraId="6525064B" w14:textId="77777777" w:rsidR="006F1070" w:rsidRPr="00EB28E5" w:rsidRDefault="00B053C7" w:rsidP="006F1070">
      <w:pPr>
        <w:ind w:left="720" w:firstLine="720"/>
        <w:jc w:val="both"/>
        <w:rPr>
          <w:rFonts w:ascii="Arial" w:hAnsi="Arial" w:cs="Arial"/>
        </w:rPr>
      </w:pPr>
      <w:r w:rsidRPr="00EB28E5">
        <w:rPr>
          <w:rFonts w:ascii="Arial" w:hAnsi="Arial" w:cs="Arial"/>
        </w:rPr>
        <w:t xml:space="preserve">6-1, 6-2, 6-3, 6-4, </w:t>
      </w:r>
      <w:r w:rsidR="006F1070" w:rsidRPr="00EB28E5">
        <w:rPr>
          <w:rFonts w:ascii="Arial" w:hAnsi="Arial" w:cs="Arial"/>
        </w:rPr>
        <w:tab/>
      </w:r>
      <w:r w:rsidR="006F1070" w:rsidRPr="00EB28E5">
        <w:rPr>
          <w:rFonts w:ascii="Arial" w:hAnsi="Arial" w:cs="Arial"/>
        </w:rPr>
        <w:tab/>
        <w:t>8 class hours</w:t>
      </w:r>
    </w:p>
    <w:p w14:paraId="427A86BB" w14:textId="73E02959" w:rsidR="006F1070" w:rsidRPr="00EB28E5" w:rsidRDefault="00B053C7" w:rsidP="006F1070">
      <w:pPr>
        <w:ind w:left="720" w:firstLine="720"/>
        <w:jc w:val="both"/>
        <w:rPr>
          <w:rFonts w:ascii="Arial" w:hAnsi="Arial" w:cs="Arial"/>
        </w:rPr>
      </w:pPr>
      <w:r w:rsidRPr="00EB28E5">
        <w:rPr>
          <w:rFonts w:ascii="Arial" w:hAnsi="Arial" w:cs="Arial"/>
        </w:rPr>
        <w:t>7-1, 7-2, 7-3, 7-4</w:t>
      </w:r>
      <w:r w:rsidR="00C4424C">
        <w:rPr>
          <w:rFonts w:ascii="Arial" w:hAnsi="Arial" w:cs="Arial"/>
        </w:rPr>
        <w:t>, 7-5</w:t>
      </w:r>
      <w:r w:rsidR="006F1070" w:rsidRPr="00EB28E5">
        <w:rPr>
          <w:rFonts w:ascii="Arial" w:hAnsi="Arial" w:cs="Arial"/>
        </w:rPr>
        <w:tab/>
      </w:r>
      <w:r w:rsidR="009B7006">
        <w:rPr>
          <w:rFonts w:ascii="Arial" w:hAnsi="Arial" w:cs="Arial"/>
        </w:rPr>
        <w:t xml:space="preserve">           </w:t>
      </w:r>
      <w:r w:rsidR="00C4424C">
        <w:rPr>
          <w:rFonts w:ascii="Arial" w:hAnsi="Arial" w:cs="Arial"/>
        </w:rPr>
        <w:t>10</w:t>
      </w:r>
      <w:r w:rsidR="006F1070" w:rsidRPr="00EB28E5">
        <w:rPr>
          <w:rFonts w:ascii="Arial" w:hAnsi="Arial" w:cs="Arial"/>
        </w:rPr>
        <w:t xml:space="preserve"> class hours</w:t>
      </w:r>
    </w:p>
    <w:p w14:paraId="076C6F46" w14:textId="6D4B820C" w:rsidR="00EB28E5" w:rsidRPr="00EB28E5" w:rsidRDefault="000224CE" w:rsidP="00C4424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Total Number of hours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9B7006">
        <w:rPr>
          <w:rFonts w:ascii="Arial" w:hAnsi="Arial" w:cs="Arial"/>
        </w:rPr>
        <w:t xml:space="preserve">  </w:t>
      </w:r>
      <w:r w:rsidR="00C4424C">
        <w:rPr>
          <w:rFonts w:ascii="Arial" w:hAnsi="Arial" w:cs="Arial"/>
        </w:rPr>
        <w:t>48</w:t>
      </w:r>
      <w:r w:rsidR="00002E15" w:rsidRPr="00EB28E5">
        <w:rPr>
          <w:rFonts w:ascii="Arial" w:hAnsi="Arial" w:cs="Arial"/>
        </w:rPr>
        <w:t xml:space="preserve"> hour</w:t>
      </w:r>
      <w:r w:rsidR="00651E07" w:rsidRPr="00EB28E5">
        <w:rPr>
          <w:rFonts w:ascii="Arial" w:hAnsi="Arial" w:cs="Arial"/>
        </w:rPr>
        <w:t>s (there are 56 in the semester</w:t>
      </w:r>
      <w:r w:rsidR="00002E15" w:rsidRPr="00EB28E5">
        <w:rPr>
          <w:rFonts w:ascii="Arial" w:hAnsi="Arial" w:cs="Arial"/>
        </w:rPr>
        <w:t>)</w:t>
      </w:r>
    </w:p>
    <w:p w14:paraId="15ACFA26" w14:textId="77777777" w:rsidR="00EB28E5" w:rsidRPr="00EB28E5" w:rsidRDefault="00EB28E5" w:rsidP="00EB28E5">
      <w:pPr>
        <w:jc w:val="both"/>
        <w:rPr>
          <w:rFonts w:ascii="Arial" w:hAnsi="Arial" w:cs="Arial"/>
        </w:rPr>
      </w:pPr>
    </w:p>
    <w:p w14:paraId="49F2EA92" w14:textId="65F57C43" w:rsidR="00B053C7" w:rsidRPr="00EB28E5" w:rsidRDefault="00B053C7" w:rsidP="00EB28E5">
      <w:pPr>
        <w:jc w:val="center"/>
        <w:rPr>
          <w:rFonts w:ascii="Arial" w:hAnsi="Arial" w:cs="Arial"/>
          <w:b/>
          <w:color w:val="000000"/>
        </w:rPr>
      </w:pPr>
      <w:r w:rsidRPr="00EB28E5">
        <w:rPr>
          <w:rFonts w:ascii="Arial" w:hAnsi="Arial" w:cs="Arial"/>
          <w:b/>
          <w:color w:val="000000"/>
        </w:rPr>
        <w:t>Math 180 - Course Learning Outcomes (CLO)</w:t>
      </w:r>
    </w:p>
    <w:p w14:paraId="4FBB5D11" w14:textId="77777777" w:rsidR="00651E07" w:rsidRDefault="00651E07" w:rsidP="00651E07">
      <w:pPr>
        <w:pStyle w:val="DefaultText"/>
        <w:rPr>
          <w:rFonts w:ascii="Arial" w:hAnsi="Arial" w:cs="Arial"/>
          <w:iCs/>
          <w:sz w:val="18"/>
          <w:szCs w:val="18"/>
          <w:highlight w:val="white"/>
        </w:rPr>
      </w:pPr>
    </w:p>
    <w:p w14:paraId="61EE31DC" w14:textId="77777777" w:rsidR="00651E07" w:rsidRDefault="00651E07" w:rsidP="00651E07">
      <w:pPr>
        <w:pStyle w:val="DefaultText"/>
        <w:rPr>
          <w:rFonts w:ascii="Arial" w:hAnsi="Arial" w:cs="Arial"/>
          <w:iCs/>
          <w:sz w:val="18"/>
          <w:szCs w:val="18"/>
          <w:highlight w:val="white"/>
        </w:rPr>
      </w:pPr>
      <w:r>
        <w:rPr>
          <w:rFonts w:ascii="Arial" w:hAnsi="Arial" w:cs="Arial"/>
          <w:iCs/>
          <w:sz w:val="18"/>
          <w:szCs w:val="18"/>
          <w:highlight w:val="white"/>
        </w:rPr>
        <w:t>After taking this course the student should be able to:</w:t>
      </w:r>
    </w:p>
    <w:p w14:paraId="09FBB937" w14:textId="77777777" w:rsidR="00651E07" w:rsidRDefault="00651E07" w:rsidP="00651E07">
      <w:pPr>
        <w:pStyle w:val="DefaultText"/>
        <w:rPr>
          <w:rFonts w:ascii="Arial" w:hAnsi="Arial" w:cs="Arial"/>
          <w:i/>
          <w:sz w:val="18"/>
          <w:szCs w:val="18"/>
          <w:highlight w:val="white"/>
        </w:rPr>
      </w:pP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  <w:t>Contributes to</w:t>
      </w:r>
      <w:r>
        <w:rPr>
          <w:rFonts w:ascii="Arial" w:hAnsi="Arial" w:cs="Arial"/>
          <w:i/>
          <w:sz w:val="18"/>
          <w:szCs w:val="18"/>
          <w:highlight w:val="white"/>
        </w:rPr>
        <w:tab/>
      </w:r>
    </w:p>
    <w:p w14:paraId="18FD22DD" w14:textId="77777777" w:rsidR="00651E07" w:rsidRDefault="00651E07" w:rsidP="00651E07">
      <w:pPr>
        <w:pStyle w:val="DefaultText"/>
        <w:rPr>
          <w:rFonts w:ascii="Arial" w:hAnsi="Arial" w:cs="Arial"/>
          <w:sz w:val="18"/>
          <w:szCs w:val="18"/>
          <w:highlight w:val="whit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highlight w:val="white"/>
        </w:rPr>
        <w:t xml:space="preserve">Departmental Learning </w:t>
      </w:r>
    </w:p>
    <w:p w14:paraId="422F2E62" w14:textId="77777777" w:rsidR="00651E07" w:rsidRDefault="00651E07" w:rsidP="00651E07">
      <w:pPr>
        <w:pStyle w:val="DefaultText"/>
        <w:rPr>
          <w:rFonts w:ascii="Arial" w:hAnsi="Arial" w:cs="Arial"/>
          <w:b/>
          <w:sz w:val="18"/>
          <w:szCs w:val="18"/>
          <w:highlight w:val="white"/>
        </w:rPr>
      </w:pP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  <w:t>Outcome(s):</w:t>
      </w:r>
    </w:p>
    <w:p w14:paraId="2D30DC17" w14:textId="5923F34A" w:rsidR="00236C8C" w:rsidRDefault="00651E07" w:rsidP="00651E07">
      <w:pPr>
        <w:pStyle w:val="DefaultText"/>
        <w:spacing w:line="360" w:lineRule="auto"/>
        <w:ind w:righ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apply </w:t>
      </w:r>
      <w:proofErr w:type="gramStart"/>
      <w:r>
        <w:rPr>
          <w:rFonts w:ascii="Arial" w:hAnsi="Arial" w:cs="Arial"/>
          <w:sz w:val="18"/>
          <w:szCs w:val="18"/>
        </w:rPr>
        <w:t>a number of</w:t>
      </w:r>
      <w:proofErr w:type="gramEnd"/>
      <w:r>
        <w:rPr>
          <w:rFonts w:ascii="Arial" w:hAnsi="Arial" w:cs="Arial"/>
          <w:sz w:val="18"/>
          <w:szCs w:val="18"/>
        </w:rPr>
        <w:t xml:space="preserve"> different strategies</w:t>
      </w:r>
      <w:r w:rsidR="00236C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(Including</w:t>
      </w:r>
      <w:r w:rsidR="001C34D2">
        <w:rPr>
          <w:rFonts w:ascii="Arial" w:hAnsi="Arial" w:cs="Arial"/>
          <w:sz w:val="18"/>
          <w:szCs w:val="18"/>
        </w:rPr>
        <w:t xml:space="preserve"> visua</w:t>
      </w:r>
      <w:r w:rsidR="00236C8C">
        <w:rPr>
          <w:rFonts w:ascii="Arial" w:hAnsi="Arial" w:cs="Arial"/>
          <w:sz w:val="18"/>
          <w:szCs w:val="18"/>
        </w:rPr>
        <w:t>l and numerical</w:t>
      </w:r>
      <w:r w:rsidR="001C34D2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to solve a variety of problems</w:t>
      </w:r>
      <w:r w:rsidR="00236C8C">
        <w:rPr>
          <w:rFonts w:ascii="Arial" w:hAnsi="Arial" w:cs="Arial"/>
          <w:sz w:val="18"/>
          <w:szCs w:val="18"/>
        </w:rPr>
        <w:t>,</w:t>
      </w:r>
      <w:r w:rsidR="001C34D2">
        <w:rPr>
          <w:rFonts w:ascii="Arial" w:hAnsi="Arial" w:cs="Arial"/>
          <w:sz w:val="18"/>
          <w:szCs w:val="18"/>
        </w:rPr>
        <w:t xml:space="preserve"> </w:t>
      </w:r>
    </w:p>
    <w:p w14:paraId="271344FD" w14:textId="00B3E551" w:rsidR="00651E07" w:rsidRDefault="001C34D2" w:rsidP="00651E07">
      <w:pPr>
        <w:pStyle w:val="DefaultText"/>
        <w:spacing w:line="360" w:lineRule="auto"/>
        <w:ind w:righ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and explore patterns and sequences.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51E07">
        <w:rPr>
          <w:rFonts w:ascii="Arial" w:hAnsi="Arial" w:cs="Arial"/>
          <w:sz w:val="18"/>
          <w:szCs w:val="18"/>
        </w:rPr>
        <w:t>.</w:t>
      </w:r>
      <w:r w:rsidR="00651E07">
        <w:rPr>
          <w:rFonts w:ascii="Arial" w:hAnsi="Arial" w:cs="Arial"/>
          <w:sz w:val="18"/>
          <w:szCs w:val="18"/>
        </w:rPr>
        <w:tab/>
      </w:r>
      <w:r w:rsidR="00651E07">
        <w:rPr>
          <w:rFonts w:ascii="Arial" w:hAnsi="Arial" w:cs="Arial"/>
          <w:sz w:val="18"/>
          <w:szCs w:val="18"/>
        </w:rPr>
        <w:tab/>
      </w:r>
      <w:r w:rsidR="00236C8C">
        <w:rPr>
          <w:rFonts w:ascii="Arial" w:hAnsi="Arial" w:cs="Arial"/>
          <w:sz w:val="18"/>
          <w:szCs w:val="18"/>
        </w:rPr>
        <w:tab/>
      </w:r>
      <w:r w:rsidR="00236C8C">
        <w:rPr>
          <w:rFonts w:ascii="Arial" w:hAnsi="Arial" w:cs="Arial"/>
          <w:sz w:val="18"/>
          <w:szCs w:val="18"/>
        </w:rPr>
        <w:tab/>
      </w:r>
      <w:r w:rsidR="00236C8C">
        <w:rPr>
          <w:rFonts w:ascii="Arial" w:hAnsi="Arial" w:cs="Arial"/>
          <w:sz w:val="18"/>
          <w:szCs w:val="18"/>
        </w:rPr>
        <w:tab/>
      </w:r>
      <w:r w:rsidR="00651E07">
        <w:rPr>
          <w:rFonts w:ascii="Arial" w:hAnsi="Arial" w:cs="Arial"/>
          <w:sz w:val="18"/>
          <w:szCs w:val="18"/>
        </w:rPr>
        <w:t>a, b, c</w:t>
      </w:r>
    </w:p>
    <w:p w14:paraId="294A5A27" w14:textId="169CEFB3" w:rsidR="00651E07" w:rsidRDefault="000224CE" w:rsidP="00651E07">
      <w:pPr>
        <w:pStyle w:val="DefaultTex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651E07">
        <w:rPr>
          <w:rFonts w:ascii="Arial" w:hAnsi="Arial" w:cs="Arial"/>
          <w:sz w:val="18"/>
          <w:szCs w:val="18"/>
        </w:rPr>
        <w:t>use set t</w:t>
      </w:r>
      <w:r w:rsidR="00524411">
        <w:rPr>
          <w:rFonts w:ascii="Arial" w:hAnsi="Arial" w:cs="Arial"/>
          <w:sz w:val="18"/>
          <w:szCs w:val="18"/>
        </w:rPr>
        <w:t>heoretic concepts to reason and</w:t>
      </w:r>
      <w:r w:rsidR="00112C19">
        <w:rPr>
          <w:rFonts w:ascii="Arial" w:hAnsi="Arial" w:cs="Arial"/>
          <w:sz w:val="18"/>
          <w:szCs w:val="18"/>
        </w:rPr>
        <w:t xml:space="preserve"> </w:t>
      </w:r>
      <w:r w:rsidR="00651E07">
        <w:rPr>
          <w:rFonts w:ascii="Arial" w:hAnsi="Arial" w:cs="Arial"/>
          <w:sz w:val="18"/>
          <w:szCs w:val="18"/>
        </w:rPr>
        <w:t>to describe relationships among various categories of</w:t>
      </w:r>
      <w:r w:rsidR="00651E07">
        <w:rPr>
          <w:rFonts w:ascii="Arial" w:hAnsi="Arial" w:cs="Arial"/>
          <w:sz w:val="18"/>
          <w:szCs w:val="18"/>
        </w:rPr>
        <w:br/>
        <w:t>objects and numbers</w:t>
      </w:r>
      <w:r w:rsidR="00112C19">
        <w:rPr>
          <w:rFonts w:ascii="Arial" w:hAnsi="Arial" w:cs="Arial"/>
          <w:sz w:val="18"/>
          <w:szCs w:val="18"/>
        </w:rPr>
        <w:t xml:space="preserve">, and </w:t>
      </w:r>
      <w:r w:rsidR="00236C8C">
        <w:rPr>
          <w:rFonts w:ascii="Arial" w:hAnsi="Arial" w:cs="Arial"/>
          <w:sz w:val="18"/>
          <w:szCs w:val="18"/>
        </w:rPr>
        <w:t>use</w:t>
      </w:r>
      <w:r w:rsidR="00524411">
        <w:rPr>
          <w:rFonts w:ascii="Arial" w:hAnsi="Arial" w:cs="Arial"/>
          <w:sz w:val="18"/>
          <w:szCs w:val="18"/>
        </w:rPr>
        <w:t xml:space="preserve"> set operations and understand </w:t>
      </w:r>
      <w:r w:rsidR="00236C8C">
        <w:rPr>
          <w:rFonts w:ascii="Arial" w:hAnsi="Arial" w:cs="Arial"/>
          <w:sz w:val="18"/>
          <w:szCs w:val="18"/>
        </w:rPr>
        <w:t>their properties</w:t>
      </w:r>
      <w:r w:rsidR="00651E07">
        <w:rPr>
          <w:rFonts w:ascii="Arial" w:hAnsi="Arial" w:cs="Arial"/>
          <w:sz w:val="18"/>
          <w:szCs w:val="18"/>
        </w:rPr>
        <w:t>.</w:t>
      </w:r>
      <w:r w:rsidR="00651E07">
        <w:rPr>
          <w:rFonts w:ascii="Arial" w:hAnsi="Arial" w:cs="Arial"/>
          <w:sz w:val="18"/>
          <w:szCs w:val="18"/>
        </w:rPr>
        <w:tab/>
      </w:r>
      <w:r w:rsidR="00112C19">
        <w:rPr>
          <w:rFonts w:ascii="Arial" w:hAnsi="Arial" w:cs="Arial"/>
          <w:sz w:val="18"/>
          <w:szCs w:val="18"/>
        </w:rPr>
        <w:tab/>
      </w:r>
      <w:r w:rsidR="00651E07">
        <w:rPr>
          <w:rFonts w:ascii="Arial" w:hAnsi="Arial" w:cs="Arial"/>
          <w:sz w:val="18"/>
          <w:szCs w:val="18"/>
        </w:rPr>
        <w:tab/>
      </w:r>
      <w:r w:rsidR="00651E07">
        <w:rPr>
          <w:rFonts w:ascii="Arial" w:hAnsi="Arial" w:cs="Arial"/>
          <w:sz w:val="18"/>
          <w:szCs w:val="18"/>
        </w:rPr>
        <w:tab/>
        <w:t>a, c, e1</w:t>
      </w:r>
    </w:p>
    <w:p w14:paraId="24716582" w14:textId="0B6857B1" w:rsidR="00651E07" w:rsidRDefault="00651E07" w:rsidP="00651E07">
      <w:pPr>
        <w:pStyle w:val="DefaultTex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solve problems using th</w:t>
      </w:r>
      <w:r w:rsidR="00EB28E5">
        <w:rPr>
          <w:rFonts w:ascii="Arial" w:hAnsi="Arial" w:cs="Arial"/>
          <w:sz w:val="18"/>
          <w:szCs w:val="18"/>
        </w:rPr>
        <w:t>e concept of ordered pairs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28E5">
        <w:rPr>
          <w:rFonts w:ascii="Arial" w:hAnsi="Arial" w:cs="Arial"/>
          <w:sz w:val="18"/>
          <w:szCs w:val="18"/>
        </w:rPr>
        <w:tab/>
      </w:r>
      <w:r w:rsidR="00EB28E5">
        <w:rPr>
          <w:rFonts w:ascii="Arial" w:hAnsi="Arial" w:cs="Arial"/>
          <w:sz w:val="18"/>
          <w:szCs w:val="18"/>
        </w:rPr>
        <w:tab/>
      </w:r>
      <w:r w:rsidR="00EB28E5">
        <w:rPr>
          <w:rFonts w:ascii="Arial" w:hAnsi="Arial" w:cs="Arial"/>
          <w:sz w:val="18"/>
          <w:szCs w:val="18"/>
        </w:rPr>
        <w:tab/>
      </w:r>
      <w:r w:rsidR="00EB28E5">
        <w:rPr>
          <w:rFonts w:ascii="Arial" w:hAnsi="Arial" w:cs="Arial"/>
          <w:sz w:val="18"/>
          <w:szCs w:val="18"/>
        </w:rPr>
        <w:tab/>
      </w:r>
      <w:r w:rsidR="00812FC1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 c</w:t>
      </w:r>
    </w:p>
    <w:p w14:paraId="52C2E4DC" w14:textId="52C06DAD" w:rsidR="00112C19" w:rsidRDefault="00651E07" w:rsidP="00651E07">
      <w:pPr>
        <w:pStyle w:val="DefaultTex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develop a fluency with</w:t>
      </w:r>
      <w:r w:rsidR="00EB28E5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and an appreciation of</w:t>
      </w:r>
      <w:r w:rsidR="00EB28E5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our</w:t>
      </w:r>
      <w:r w:rsidR="00EB28E5">
        <w:rPr>
          <w:rFonts w:ascii="Arial" w:hAnsi="Arial" w:cs="Arial"/>
          <w:sz w:val="18"/>
          <w:szCs w:val="18"/>
        </w:rPr>
        <w:t xml:space="preserve"> whole number numeration system</w:t>
      </w:r>
      <w:r>
        <w:rPr>
          <w:rFonts w:ascii="Arial" w:hAnsi="Arial" w:cs="Arial"/>
          <w:sz w:val="18"/>
          <w:szCs w:val="18"/>
        </w:rPr>
        <w:t xml:space="preserve"> </w:t>
      </w:r>
      <w:r w:rsidR="00112C19">
        <w:rPr>
          <w:rFonts w:ascii="Arial" w:hAnsi="Arial" w:cs="Arial"/>
          <w:sz w:val="18"/>
          <w:szCs w:val="18"/>
        </w:rPr>
        <w:t xml:space="preserve">and operations </w:t>
      </w:r>
    </w:p>
    <w:p w14:paraId="2D4FEFD0" w14:textId="299D2956" w:rsidR="00651E07" w:rsidRDefault="00651E07" w:rsidP="00651E07">
      <w:pPr>
        <w:pStyle w:val="DefaultTex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through a study</w:t>
      </w:r>
      <w:r w:rsidR="00112C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historical numeration systems an</w:t>
      </w:r>
      <w:r w:rsidR="00112C19">
        <w:rPr>
          <w:rFonts w:ascii="Arial" w:hAnsi="Arial" w:cs="Arial"/>
          <w:sz w:val="18"/>
          <w:szCs w:val="18"/>
        </w:rPr>
        <w:t>d bases other than ten.</w:t>
      </w:r>
      <w:r w:rsidR="00112C19">
        <w:rPr>
          <w:rFonts w:ascii="Arial" w:hAnsi="Arial" w:cs="Arial"/>
          <w:sz w:val="18"/>
          <w:szCs w:val="18"/>
        </w:rPr>
        <w:tab/>
      </w:r>
      <w:r w:rsidR="00112C19">
        <w:rPr>
          <w:rFonts w:ascii="Arial" w:hAnsi="Arial" w:cs="Arial"/>
          <w:sz w:val="18"/>
          <w:szCs w:val="18"/>
        </w:rPr>
        <w:tab/>
      </w:r>
      <w:r w:rsidR="00112C19">
        <w:rPr>
          <w:rFonts w:ascii="Arial" w:hAnsi="Arial" w:cs="Arial"/>
          <w:sz w:val="18"/>
          <w:szCs w:val="18"/>
        </w:rPr>
        <w:tab/>
      </w:r>
      <w:r w:rsidR="00112C19">
        <w:rPr>
          <w:rFonts w:ascii="Arial" w:hAnsi="Arial" w:cs="Arial"/>
          <w:sz w:val="18"/>
          <w:szCs w:val="18"/>
        </w:rPr>
        <w:tab/>
      </w:r>
      <w:r w:rsidR="00EB28E5">
        <w:rPr>
          <w:rFonts w:ascii="Arial" w:hAnsi="Arial" w:cs="Arial"/>
          <w:sz w:val="18"/>
          <w:szCs w:val="18"/>
        </w:rPr>
        <w:t>a</w:t>
      </w:r>
    </w:p>
    <w:p w14:paraId="6EAFD241" w14:textId="599DF49A" w:rsidR="00651E07" w:rsidRDefault="00651E07" w:rsidP="00651E07">
      <w:pPr>
        <w:pStyle w:val="DefaultText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5. use simple number-theoretic concepts (e.g., primes, divisibility) to solve problems to deepen the</w:t>
      </w:r>
      <w:r>
        <w:rPr>
          <w:rFonts w:ascii="Arial" w:hAnsi="Arial" w:cs="Arial"/>
          <w:iCs/>
          <w:sz w:val="18"/>
          <w:szCs w:val="18"/>
        </w:rPr>
        <w:br/>
        <w:t>understanding of fraction and decimal operations.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 w:rsidR="00EB28E5">
        <w:rPr>
          <w:rFonts w:ascii="Arial" w:hAnsi="Arial" w:cs="Arial"/>
          <w:iCs/>
          <w:sz w:val="18"/>
          <w:szCs w:val="18"/>
        </w:rPr>
        <w:tab/>
      </w:r>
      <w:r w:rsidR="00EB28E5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>a, e1</w:t>
      </w:r>
    </w:p>
    <w:p w14:paraId="6A2203B1" w14:textId="77777777" w:rsidR="00651E07" w:rsidRDefault="00651E07" w:rsidP="00651E07">
      <w:pPr>
        <w:pStyle w:val="DefaultText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6. apply the concepts of least common multiple and greatest common divisor of two integers to </w:t>
      </w:r>
      <w:r>
        <w:rPr>
          <w:rFonts w:ascii="Arial" w:hAnsi="Arial" w:cs="Arial"/>
          <w:iCs/>
          <w:sz w:val="18"/>
          <w:szCs w:val="18"/>
        </w:rPr>
        <w:br/>
        <w:t>operations on fractions.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>a, e1</w:t>
      </w:r>
    </w:p>
    <w:p w14:paraId="35F495B6" w14:textId="0E3FE05E" w:rsidR="00651E07" w:rsidRDefault="00651E07" w:rsidP="00651E07">
      <w:pPr>
        <w:pStyle w:val="DefaultText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7.</w:t>
      </w:r>
      <w:r w:rsidR="003C4B29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 xml:space="preserve">model and solve real world problems involving fractions and decimals using set and number </w:t>
      </w:r>
      <w:r>
        <w:rPr>
          <w:rFonts w:ascii="Arial" w:hAnsi="Arial" w:cs="Arial"/>
          <w:iCs/>
          <w:sz w:val="18"/>
          <w:szCs w:val="18"/>
        </w:rPr>
        <w:br/>
        <w:t>theoretic concepts.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>a, c, d</w:t>
      </w:r>
    </w:p>
    <w:p w14:paraId="2BF7C8E5" w14:textId="77777777" w:rsidR="00112C19" w:rsidRDefault="00651E07" w:rsidP="00651E07">
      <w:pPr>
        <w:pStyle w:val="DefaultText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8. demonstrate a knowledge of the concept of irrational numbers and their approximations using</w:t>
      </w:r>
      <w:r w:rsidR="00112C19">
        <w:rPr>
          <w:rFonts w:ascii="Arial" w:hAnsi="Arial" w:cs="Arial"/>
          <w:iCs/>
          <w:sz w:val="18"/>
          <w:szCs w:val="18"/>
        </w:rPr>
        <w:t xml:space="preserve"> both</w:t>
      </w:r>
    </w:p>
    <w:p w14:paraId="06D06F89" w14:textId="32A7F9D2" w:rsidR="00651E07" w:rsidRDefault="00112C19" w:rsidP="00651E07">
      <w:pPr>
        <w:pStyle w:val="DefaultText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algebra and</w:t>
      </w:r>
      <w:r w:rsidR="00651E07">
        <w:rPr>
          <w:rFonts w:ascii="Arial" w:hAnsi="Arial" w:cs="Arial"/>
          <w:iCs/>
          <w:sz w:val="18"/>
          <w:szCs w:val="18"/>
        </w:rPr>
        <w:t xml:space="preserve"> a </w:t>
      </w:r>
      <w:r>
        <w:rPr>
          <w:rFonts w:ascii="Arial" w:hAnsi="Arial" w:cs="Arial"/>
          <w:iCs/>
          <w:sz w:val="18"/>
          <w:szCs w:val="18"/>
        </w:rPr>
        <w:t>scientific c</w:t>
      </w:r>
      <w:r w:rsidR="00651E07">
        <w:rPr>
          <w:rFonts w:ascii="Arial" w:hAnsi="Arial" w:cs="Arial"/>
          <w:iCs/>
          <w:sz w:val="18"/>
          <w:szCs w:val="18"/>
        </w:rPr>
        <w:t>alculator</w:t>
      </w:r>
      <w:r>
        <w:rPr>
          <w:rFonts w:ascii="Arial" w:hAnsi="Arial" w:cs="Arial"/>
          <w:iCs/>
          <w:sz w:val="18"/>
          <w:szCs w:val="18"/>
        </w:rPr>
        <w:t>.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 w:rsidR="00651E07">
        <w:rPr>
          <w:rFonts w:ascii="Arial" w:hAnsi="Arial" w:cs="Arial"/>
          <w:iCs/>
          <w:sz w:val="18"/>
          <w:szCs w:val="18"/>
        </w:rPr>
        <w:tab/>
      </w:r>
      <w:r w:rsidR="00651E07">
        <w:rPr>
          <w:rFonts w:ascii="Arial" w:hAnsi="Arial" w:cs="Arial"/>
          <w:iCs/>
          <w:sz w:val="18"/>
          <w:szCs w:val="18"/>
        </w:rPr>
        <w:tab/>
      </w:r>
      <w:r w:rsidR="00651E07">
        <w:rPr>
          <w:rFonts w:ascii="Arial" w:hAnsi="Arial" w:cs="Arial"/>
          <w:iCs/>
          <w:sz w:val="18"/>
          <w:szCs w:val="18"/>
        </w:rPr>
        <w:tab/>
      </w:r>
      <w:r w:rsidR="00651E07">
        <w:rPr>
          <w:rFonts w:ascii="Arial" w:hAnsi="Arial" w:cs="Arial"/>
          <w:iCs/>
          <w:sz w:val="18"/>
          <w:szCs w:val="18"/>
        </w:rPr>
        <w:tab/>
      </w:r>
      <w:r w:rsidR="00651E07">
        <w:rPr>
          <w:rFonts w:ascii="Arial" w:hAnsi="Arial" w:cs="Arial"/>
          <w:iCs/>
          <w:sz w:val="18"/>
          <w:szCs w:val="18"/>
        </w:rPr>
        <w:tab/>
      </w:r>
      <w:r w:rsidR="00651E07">
        <w:rPr>
          <w:rFonts w:ascii="Arial" w:hAnsi="Arial" w:cs="Arial"/>
          <w:iCs/>
          <w:sz w:val="18"/>
          <w:szCs w:val="18"/>
        </w:rPr>
        <w:tab/>
        <w:t>a, c, d, e1</w:t>
      </w:r>
    </w:p>
    <w:p w14:paraId="3E6A936E" w14:textId="3343AE3B" w:rsidR="00812FC1" w:rsidRDefault="00812FC1" w:rsidP="00812F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9. </w:t>
      </w:r>
      <w:r>
        <w:rPr>
          <w:rFonts w:ascii="Arial" w:hAnsi="Arial" w:cs="Arial"/>
          <w:sz w:val="18"/>
          <w:szCs w:val="18"/>
        </w:rPr>
        <w:t>e</w:t>
      </w:r>
      <w:r w:rsidRPr="00812FC1">
        <w:rPr>
          <w:rFonts w:ascii="Arial" w:hAnsi="Arial" w:cs="Arial"/>
          <w:sz w:val="18"/>
          <w:szCs w:val="18"/>
        </w:rPr>
        <w:t>stimate results of calculations given the numbers or given only partial information about the numbers.</w:t>
      </w:r>
      <w:r>
        <w:rPr>
          <w:rFonts w:ascii="Arial" w:hAnsi="Arial" w:cs="Arial"/>
          <w:sz w:val="18"/>
          <w:szCs w:val="18"/>
        </w:rPr>
        <w:tab/>
        <w:t>a, d</w:t>
      </w:r>
    </w:p>
    <w:p w14:paraId="0B053E4F" w14:textId="77777777" w:rsidR="000224CE" w:rsidRPr="000224CE" w:rsidRDefault="000224CE" w:rsidP="00812FC1">
      <w:pPr>
        <w:rPr>
          <w:rFonts w:ascii="Arial" w:hAnsi="Arial" w:cs="Arial"/>
          <w:sz w:val="18"/>
          <w:szCs w:val="18"/>
        </w:rPr>
      </w:pPr>
    </w:p>
    <w:p w14:paraId="5D1B5586" w14:textId="693F0E23" w:rsidR="003C4B29" w:rsidRDefault="00812FC1" w:rsidP="00112C19">
      <w:pPr>
        <w:pStyle w:val="DefaultText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10.</w:t>
      </w:r>
      <w:r w:rsidR="003C4B29">
        <w:rPr>
          <w:rFonts w:ascii="Arial" w:hAnsi="Arial" w:cs="Arial"/>
          <w:iCs/>
          <w:sz w:val="18"/>
          <w:szCs w:val="18"/>
        </w:rPr>
        <w:t xml:space="preserve"> understand rational numbers as decimals and percents, solve problems with percents.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>a, c, d</w:t>
      </w:r>
    </w:p>
    <w:p w14:paraId="52D8A831" w14:textId="56562136" w:rsidR="00651E07" w:rsidRDefault="003C4B29" w:rsidP="000224CE">
      <w:pPr>
        <w:pStyle w:val="DefaultTex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11</w:t>
      </w:r>
      <w:r w:rsidR="00112C19">
        <w:rPr>
          <w:rFonts w:ascii="Arial" w:hAnsi="Arial" w:cs="Arial"/>
          <w:iCs/>
          <w:sz w:val="18"/>
          <w:szCs w:val="18"/>
        </w:rPr>
        <w:t>. explain orally and</w:t>
      </w:r>
      <w:r w:rsidR="00651E07">
        <w:rPr>
          <w:rFonts w:ascii="Arial" w:hAnsi="Arial" w:cs="Arial"/>
          <w:iCs/>
          <w:sz w:val="18"/>
          <w:szCs w:val="18"/>
        </w:rPr>
        <w:t xml:space="preserve"> in written form the meaning of mathematical terms, </w:t>
      </w:r>
      <w:proofErr w:type="gramStart"/>
      <w:r w:rsidR="00651E07">
        <w:rPr>
          <w:rFonts w:ascii="Arial" w:hAnsi="Arial" w:cs="Arial"/>
          <w:iCs/>
          <w:sz w:val="18"/>
          <w:szCs w:val="18"/>
        </w:rPr>
        <w:t>operations</w:t>
      </w:r>
      <w:proofErr w:type="gramEnd"/>
      <w:r w:rsidR="00651E07">
        <w:rPr>
          <w:rFonts w:ascii="Arial" w:hAnsi="Arial" w:cs="Arial"/>
          <w:iCs/>
          <w:sz w:val="18"/>
          <w:szCs w:val="18"/>
        </w:rPr>
        <w:t xml:space="preserve"> and theorems</w:t>
      </w:r>
      <w:r w:rsidR="00112C19">
        <w:rPr>
          <w:rFonts w:ascii="Arial" w:hAnsi="Arial" w:cs="Arial"/>
          <w:iCs/>
          <w:sz w:val="18"/>
          <w:szCs w:val="18"/>
        </w:rPr>
        <w:t>,</w:t>
      </w:r>
      <w:r w:rsidR="00651E07">
        <w:rPr>
          <w:rFonts w:ascii="Arial" w:hAnsi="Arial" w:cs="Arial"/>
          <w:iCs/>
          <w:sz w:val="18"/>
          <w:szCs w:val="18"/>
        </w:rPr>
        <w:br/>
        <w:t>as well as</w:t>
      </w:r>
      <w:r w:rsidR="00112C19">
        <w:rPr>
          <w:rFonts w:ascii="Arial" w:hAnsi="Arial" w:cs="Arial"/>
          <w:iCs/>
          <w:sz w:val="18"/>
          <w:szCs w:val="18"/>
        </w:rPr>
        <w:t xml:space="preserve"> solutions to problems</w:t>
      </w:r>
      <w:r w:rsidR="00651E07">
        <w:rPr>
          <w:rFonts w:ascii="Arial" w:hAnsi="Arial" w:cs="Arial"/>
          <w:iCs/>
          <w:sz w:val="18"/>
          <w:szCs w:val="18"/>
        </w:rPr>
        <w:t>.</w:t>
      </w:r>
      <w:r w:rsidR="00651E07">
        <w:rPr>
          <w:rFonts w:ascii="Arial" w:hAnsi="Arial" w:cs="Arial"/>
          <w:iCs/>
          <w:sz w:val="18"/>
          <w:szCs w:val="18"/>
        </w:rPr>
        <w:tab/>
      </w:r>
      <w:r w:rsidR="00651E07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 w:rsidR="00651E07">
        <w:rPr>
          <w:rFonts w:ascii="Arial" w:hAnsi="Arial" w:cs="Arial"/>
          <w:iCs/>
          <w:sz w:val="18"/>
          <w:szCs w:val="18"/>
        </w:rPr>
        <w:t>a, e1,</w:t>
      </w:r>
      <w:r w:rsidR="00812FC1">
        <w:rPr>
          <w:rFonts w:ascii="Arial" w:hAnsi="Arial" w:cs="Arial"/>
          <w:iCs/>
          <w:sz w:val="18"/>
          <w:szCs w:val="18"/>
        </w:rPr>
        <w:t xml:space="preserve"> e2</w:t>
      </w:r>
    </w:p>
    <w:p w14:paraId="5CB9482D" w14:textId="657FA398" w:rsidR="00651E07" w:rsidRDefault="00651E07" w:rsidP="00651E07">
      <w:pPr>
        <w:pStyle w:val="DefaultText"/>
        <w:spacing w:line="360" w:lineRule="auto"/>
        <w:jc w:val="center"/>
        <w:rPr>
          <w:rFonts w:ascii="Arial" w:hAnsi="Arial" w:cs="Arial"/>
          <w:b/>
          <w:bCs/>
          <w:sz w:val="18"/>
          <w:szCs w:val="18"/>
          <w:highlight w:val="white"/>
        </w:rPr>
      </w:pPr>
      <w:r>
        <w:rPr>
          <w:rFonts w:ascii="Arial" w:hAnsi="Arial" w:cs="Arial"/>
          <w:b/>
          <w:bCs/>
          <w:sz w:val="18"/>
          <w:szCs w:val="18"/>
          <w:highlight w:val="white"/>
        </w:rPr>
        <w:t>Note:  use of technology is limited to the use of a scientific calculator</w:t>
      </w:r>
    </w:p>
    <w:p w14:paraId="66E272FB" w14:textId="77777777" w:rsidR="00651E07" w:rsidRDefault="00651E07" w:rsidP="00651E07">
      <w:pPr>
        <w:pStyle w:val="DefaultText"/>
        <w:spacing w:line="360" w:lineRule="auto"/>
        <w:jc w:val="center"/>
        <w:rPr>
          <w:rFonts w:ascii="Arial" w:hAnsi="Arial" w:cs="Arial"/>
          <w:b/>
          <w:bCs/>
          <w:sz w:val="18"/>
          <w:szCs w:val="18"/>
          <w:highlight w:val="white"/>
        </w:rPr>
      </w:pPr>
    </w:p>
    <w:p w14:paraId="40E3AFA0" w14:textId="2378423B" w:rsidR="00651E07" w:rsidRDefault="00651E07" w:rsidP="00651E07">
      <w:pPr>
        <w:pStyle w:val="Default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DEPARTMENTAL LEARNING OUTCOMES</w:t>
      </w:r>
    </w:p>
    <w:p w14:paraId="79D56BAE" w14:textId="77777777" w:rsidR="00651E07" w:rsidRDefault="00651E07" w:rsidP="00651E07">
      <w:pPr>
        <w:pStyle w:val="DefaultText"/>
        <w:rPr>
          <w:rFonts w:ascii="Arial" w:hAnsi="Arial" w:cs="Arial"/>
          <w:b/>
          <w:sz w:val="18"/>
          <w:szCs w:val="18"/>
        </w:rPr>
      </w:pPr>
    </w:p>
    <w:p w14:paraId="0B90FB42" w14:textId="77777777" w:rsidR="00651E07" w:rsidRDefault="00651E07" w:rsidP="00651E07">
      <w:pPr>
        <w:pStyle w:val="DefaultText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The mathematics department, in its varied courses, aims to teach students to</w:t>
      </w:r>
    </w:p>
    <w:p w14:paraId="5403CEFE" w14:textId="77777777" w:rsidR="00651E07" w:rsidRDefault="00651E07" w:rsidP="00651E07">
      <w:pPr>
        <w:rPr>
          <w:rFonts w:ascii="Arial" w:hAnsi="Arial" w:cs="Arial"/>
          <w:b/>
          <w:sz w:val="18"/>
          <w:szCs w:val="18"/>
        </w:rPr>
      </w:pPr>
    </w:p>
    <w:p w14:paraId="3128D312" w14:textId="4F1FD2AB" w:rsidR="00651E07" w:rsidRPr="003C4B29" w:rsidRDefault="00651E07" w:rsidP="00651E07">
      <w:pPr>
        <w:rPr>
          <w:rFonts w:ascii="Courier New" w:hAnsi="Courier New" w:cs="Courier New"/>
          <w:i/>
          <w:iCs/>
          <w:sz w:val="18"/>
          <w:szCs w:val="18"/>
        </w:rPr>
      </w:pPr>
      <w:r w:rsidRPr="003C4B29">
        <w:rPr>
          <w:rFonts w:ascii="Courier New" w:hAnsi="Courier New" w:cs="Courier New"/>
          <w:i/>
          <w:iCs/>
          <w:sz w:val="18"/>
          <w:szCs w:val="18"/>
        </w:rPr>
        <w:t xml:space="preserve">a. </w:t>
      </w:r>
      <w:proofErr w:type="gramStart"/>
      <w:r w:rsidRPr="003C4B29">
        <w:rPr>
          <w:rFonts w:ascii="Courier New" w:hAnsi="Courier New" w:cs="Courier New"/>
          <w:i/>
          <w:iCs/>
          <w:sz w:val="18"/>
          <w:szCs w:val="18"/>
        </w:rPr>
        <w:t>perform</w:t>
      </w:r>
      <w:proofErr w:type="gramEnd"/>
      <w:r w:rsidRPr="003C4B29">
        <w:rPr>
          <w:rFonts w:ascii="Courier New" w:hAnsi="Courier New" w:cs="Courier New"/>
          <w:i/>
          <w:iCs/>
          <w:sz w:val="18"/>
          <w:szCs w:val="18"/>
        </w:rPr>
        <w:t xml:space="preserve"> numeric and symbolic computations</w:t>
      </w:r>
      <w:r w:rsidRPr="003C4B29">
        <w:rPr>
          <w:rFonts w:ascii="Courier New" w:hAnsi="Courier New" w:cs="Courier New"/>
          <w:i/>
          <w:iCs/>
          <w:sz w:val="18"/>
          <w:szCs w:val="18"/>
        </w:rPr>
        <w:br/>
        <w:t>b. construct and apply symbolic and graphical representations of functions</w:t>
      </w:r>
      <w:r w:rsidRPr="003C4B29">
        <w:rPr>
          <w:rFonts w:ascii="Courier New" w:hAnsi="Courier New" w:cs="Courier New"/>
          <w:i/>
          <w:iCs/>
          <w:sz w:val="18"/>
          <w:szCs w:val="18"/>
        </w:rPr>
        <w:br/>
        <w:t>c. model real-life problems mathematically</w:t>
      </w:r>
      <w:r w:rsidRPr="003C4B29">
        <w:rPr>
          <w:rFonts w:ascii="Courier New" w:hAnsi="Courier New" w:cs="Courier New"/>
          <w:i/>
          <w:iCs/>
          <w:sz w:val="18"/>
          <w:szCs w:val="18"/>
        </w:rPr>
        <w:br/>
        <w:t>d</w:t>
      </w:r>
      <w:r w:rsidR="0002422F">
        <w:rPr>
          <w:rFonts w:ascii="Courier New" w:hAnsi="Courier New" w:cs="Courier New"/>
          <w:i/>
          <w:iCs/>
          <w:sz w:val="18"/>
          <w:szCs w:val="18"/>
        </w:rPr>
        <w:t xml:space="preserve">. </w:t>
      </w:r>
      <w:r w:rsidRPr="003C4B29">
        <w:rPr>
          <w:rFonts w:ascii="Courier New" w:hAnsi="Courier New" w:cs="Courier New"/>
          <w:i/>
          <w:iCs/>
          <w:sz w:val="18"/>
          <w:szCs w:val="18"/>
        </w:rPr>
        <w:t>use technology appropriately to analyze mathematical problems</w:t>
      </w:r>
      <w:r w:rsidRPr="003C4B29">
        <w:rPr>
          <w:rFonts w:ascii="Courier New" w:hAnsi="Courier New" w:cs="Courier New"/>
          <w:i/>
          <w:iCs/>
          <w:sz w:val="18"/>
          <w:szCs w:val="18"/>
        </w:rPr>
        <w:br/>
        <w:t>e. state (e1) and apply (e2) mathematical definitions and theorems</w:t>
      </w:r>
      <w:r w:rsidRPr="003C4B29">
        <w:rPr>
          <w:rFonts w:ascii="Courier New" w:hAnsi="Courier New" w:cs="Courier New"/>
          <w:i/>
          <w:iCs/>
          <w:sz w:val="18"/>
          <w:szCs w:val="18"/>
        </w:rPr>
        <w:br/>
        <w:t>f. prove fundamental theorems</w:t>
      </w:r>
    </w:p>
    <w:p w14:paraId="0636297E" w14:textId="77777777" w:rsidR="00651E07" w:rsidRPr="003C4B29" w:rsidRDefault="00651E07" w:rsidP="00651E07">
      <w:pPr>
        <w:rPr>
          <w:rFonts w:ascii="Arial" w:hAnsi="Arial" w:cs="Arial"/>
          <w:b/>
          <w:sz w:val="18"/>
          <w:szCs w:val="18"/>
        </w:rPr>
      </w:pPr>
      <w:r w:rsidRPr="003C4B29">
        <w:rPr>
          <w:rFonts w:ascii="Courier New" w:hAnsi="Courier New" w:cs="Courier New"/>
          <w:i/>
          <w:iCs/>
          <w:sz w:val="18"/>
          <w:szCs w:val="18"/>
        </w:rPr>
        <w:t xml:space="preserve">g. construct and present (generally in writing, but, occasionally, orally) a rigorous mathematical argument. </w:t>
      </w:r>
      <w:r w:rsidRPr="003C4B29">
        <w:rPr>
          <w:rFonts w:ascii="Arial" w:hAnsi="Arial" w:cs="Arial"/>
          <w:sz w:val="18"/>
          <w:szCs w:val="18"/>
          <w:highlight w:val="white"/>
        </w:rPr>
        <w:t xml:space="preserve"> </w:t>
      </w:r>
      <w:r w:rsidRPr="003C4B29">
        <w:rPr>
          <w:rFonts w:ascii="Arial" w:hAnsi="Arial" w:cs="Arial"/>
          <w:sz w:val="18"/>
          <w:szCs w:val="18"/>
          <w:highlight w:val="white"/>
        </w:rPr>
        <w:tab/>
      </w:r>
    </w:p>
    <w:sectPr w:rsidR="00651E07" w:rsidRPr="003C4B29" w:rsidSect="00812FC1">
      <w:headerReference w:type="default" r:id="rId8"/>
      <w:pgSz w:w="12240" w:h="15840"/>
      <w:pgMar w:top="525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A6345C" w14:textId="77777777" w:rsidR="00651E07" w:rsidRDefault="00651E07" w:rsidP="00651E07">
      <w:r>
        <w:separator/>
      </w:r>
    </w:p>
  </w:endnote>
  <w:endnote w:type="continuationSeparator" w:id="0">
    <w:p w14:paraId="32CDBFF2" w14:textId="77777777" w:rsidR="00651E07" w:rsidRDefault="00651E07" w:rsidP="0065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A9775B" w14:textId="77777777" w:rsidR="00651E07" w:rsidRDefault="00651E07" w:rsidP="00651E07">
      <w:r>
        <w:separator/>
      </w:r>
    </w:p>
  </w:footnote>
  <w:footnote w:type="continuationSeparator" w:id="0">
    <w:p w14:paraId="6AF9E4D2" w14:textId="77777777" w:rsidR="00651E07" w:rsidRDefault="00651E07" w:rsidP="0065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18420" w14:textId="68C9BADC" w:rsidR="00651E07" w:rsidRDefault="00651E07">
    <w:pPr>
      <w:pStyle w:val="Header"/>
    </w:pPr>
    <w:r>
      <w:rPr>
        <w:rFonts w:ascii="Verdana" w:hAnsi="Verdana"/>
        <w:b/>
        <w:sz w:val="24"/>
        <w:szCs w:val="24"/>
      </w:rPr>
      <w:t>MATH</w:t>
    </w:r>
    <w:r w:rsidRPr="00651E07">
      <w:rPr>
        <w:rFonts w:ascii="Verdana" w:hAnsi="Verdana"/>
        <w:b/>
        <w:sz w:val="24"/>
        <w:szCs w:val="24"/>
      </w:rPr>
      <w:t xml:space="preserve"> 180</w:t>
    </w:r>
    <w:r>
      <w:rPr>
        <w:rFonts w:ascii="Verdana" w:hAnsi="Verdana"/>
        <w:b/>
        <w:sz w:val="24"/>
        <w:szCs w:val="24"/>
      </w:rPr>
      <w:t xml:space="preserve"> </w:t>
    </w:r>
    <w:r>
      <w:ptab w:relativeTo="margin" w:alignment="center" w:leader="none"/>
    </w:r>
    <w:r w:rsidRPr="00651E07">
      <w:rPr>
        <w:rFonts w:ascii="Verdana" w:hAnsi="Verdana"/>
        <w:b/>
        <w:sz w:val="24"/>
        <w:szCs w:val="24"/>
      </w:rPr>
      <w:t>Course Syllabus</w:t>
    </w:r>
    <w:r>
      <w:ptab w:relativeTo="margin" w:alignment="right" w:leader="none"/>
    </w:r>
    <w:r>
      <w:rPr>
        <w:rFonts w:ascii="Verdana" w:hAnsi="Verdana"/>
        <w:b/>
        <w:sz w:val="24"/>
        <w:szCs w:val="24"/>
      </w:rPr>
      <w:t>Fall 202</w:t>
    </w:r>
    <w:r w:rsidR="00FB1950">
      <w:rPr>
        <w:rFonts w:ascii="Verdana" w:hAnsi="Verdana"/>
        <w:b/>
        <w:sz w:val="24"/>
        <w:szCs w:val="24"/>
      </w:rPr>
      <w:t>1</w:t>
    </w:r>
    <w:r>
      <w:rPr>
        <w:rFonts w:ascii="Verdana" w:hAnsi="Verdana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2D3199"/>
    <w:multiLevelType w:val="hybridMultilevel"/>
    <w:tmpl w:val="FAA8B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188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3C7"/>
    <w:rsid w:val="00002E15"/>
    <w:rsid w:val="000224CE"/>
    <w:rsid w:val="0002422F"/>
    <w:rsid w:val="00112C19"/>
    <w:rsid w:val="00117951"/>
    <w:rsid w:val="001C34D2"/>
    <w:rsid w:val="0020232F"/>
    <w:rsid w:val="00236C8C"/>
    <w:rsid w:val="002D2863"/>
    <w:rsid w:val="00375519"/>
    <w:rsid w:val="003C4B29"/>
    <w:rsid w:val="003D09F3"/>
    <w:rsid w:val="00415A03"/>
    <w:rsid w:val="004F51BA"/>
    <w:rsid w:val="00524411"/>
    <w:rsid w:val="00651E07"/>
    <w:rsid w:val="006F1070"/>
    <w:rsid w:val="00812FC1"/>
    <w:rsid w:val="009B579D"/>
    <w:rsid w:val="009B7006"/>
    <w:rsid w:val="00B053C7"/>
    <w:rsid w:val="00B6379F"/>
    <w:rsid w:val="00C2670A"/>
    <w:rsid w:val="00C4424C"/>
    <w:rsid w:val="00E73534"/>
    <w:rsid w:val="00EB28E5"/>
    <w:rsid w:val="00EF1013"/>
    <w:rsid w:val="00F26CEB"/>
    <w:rsid w:val="00FB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016C1D"/>
  <w15:docId w15:val="{15BECB05-BC57-446A-9205-ADAE741D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3C7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53C7"/>
    <w:rPr>
      <w:color w:val="0000FF"/>
      <w:u w:val="single"/>
    </w:rPr>
  </w:style>
  <w:style w:type="paragraph" w:customStyle="1" w:styleId="DefaultText">
    <w:name w:val="Default Text"/>
    <w:basedOn w:val="Normal"/>
    <w:rsid w:val="00651E07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51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E07"/>
    <w:rPr>
      <w:rFonts w:ascii="CG Times (W1)" w:eastAsia="Times New Roman" w:hAnsi="CG Times (W1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1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E07"/>
    <w:rPr>
      <w:rFonts w:ascii="CG Times (W1)" w:eastAsia="Times New Roman" w:hAnsi="CG Times (W1)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ea@ccny.cun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</Words>
  <Characters>2577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and Rich</dc:creator>
  <cp:lastModifiedBy>Thea Pignataro</cp:lastModifiedBy>
  <cp:revision>3</cp:revision>
  <dcterms:created xsi:type="dcterms:W3CDTF">2024-03-24T23:16:00Z</dcterms:created>
  <dcterms:modified xsi:type="dcterms:W3CDTF">2024-03-24T23:25:00Z</dcterms:modified>
</cp:coreProperties>
</file>